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330" w:beforeAutospacing="false" w:after="0" w:afterAutospacing="false" w:lineRule="atLeast" w:line="360"/>
        <w:rPr>
          <w:rStyle w:val="style4098"/>
          <w:rFonts w:ascii="黑体" w:cs="Arial" w:eastAsia="黑体" w:hAnsi="黑体"/>
          <w:bCs/>
          <w:color w:val="333333"/>
          <w:szCs w:val="44"/>
        </w:rPr>
      </w:pPr>
      <w:r>
        <w:rPr>
          <w:rStyle w:val="style4098"/>
          <w:rFonts w:ascii="黑体" w:cs="Arial" w:eastAsia="黑体" w:hAnsi="黑体" w:hint="eastAsia"/>
          <w:bCs/>
          <w:color w:val="333333"/>
          <w:szCs w:val="44"/>
        </w:rPr>
        <w:t>附件</w:t>
      </w:r>
      <w:r>
        <w:rPr>
          <w:rStyle w:val="style4098"/>
          <w:rFonts w:ascii="黑体" w:cs="Arial" w:eastAsia="黑体" w:hAnsi="黑体" w:hint="default"/>
          <w:bCs/>
          <w:color w:val="333333"/>
          <w:szCs w:val="44"/>
          <w:lang w:val="en-US"/>
        </w:rPr>
        <w:t>2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center"/>
        <w:rPr>
          <w:rFonts w:ascii="方正小标宋简体" w:cs="Arial" w:eastAsia="方正小标宋简体" w:hAnsi="Arial" w:hint="eastAsia"/>
          <w:color w:val="333333"/>
          <w:sz w:val="44"/>
          <w:szCs w:val="44"/>
        </w:rPr>
      </w:pPr>
      <w:r>
        <w:rPr>
          <w:rStyle w:val="style4098"/>
          <w:rFonts w:ascii="方正小标宋简体" w:cs="Arial" w:eastAsia="方正小标宋简体" w:hAnsi="Arial" w:hint="eastAsia"/>
          <w:bCs/>
          <w:color w:val="333333"/>
          <w:sz w:val="44"/>
          <w:szCs w:val="44"/>
        </w:rPr>
        <w:t>脱贫攻坚挂牌</w:t>
      </w:r>
      <w:r>
        <w:rPr>
          <w:rStyle w:val="style4098"/>
          <w:rFonts w:ascii="方正小标宋简体" w:cs="Arial" w:eastAsia="方正小标宋简体" w:hAnsi="Arial" w:hint="eastAsia"/>
          <w:bCs/>
          <w:color w:val="333333"/>
          <w:sz w:val="44"/>
          <w:szCs w:val="44"/>
        </w:rPr>
        <w:t>督战县全</w:t>
      </w:r>
      <w:r>
        <w:rPr>
          <w:rStyle w:val="style4098"/>
          <w:rFonts w:ascii="方正小标宋简体" w:cs="Arial" w:eastAsia="方正小标宋简体" w:hAnsi="Arial" w:hint="eastAsia"/>
          <w:bCs/>
          <w:color w:val="333333"/>
          <w:sz w:val="44"/>
          <w:szCs w:val="44"/>
        </w:rPr>
        <w:t>名单</w:t>
      </w:r>
      <w:bookmarkStart w:id="0" w:name="_GoBack"/>
      <w:bookmarkEnd w:id="0"/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广西壮族自治区（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8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河池市都安县、大化县、罗城县，柳州市三江县、融水县，百色市隆林县、那坡县、乐业县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四川省（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7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凉山州布拖县、昭觉县、美姑县、金阳县、普格县、喜德县、越西县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贵州省（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9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毕节市威宁县、纳雍县、赫章县，黔东南州从江县、榕江县，黔西南州晴隆县、望谟县，铜仁市沿河县，安顺市紫云县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云南省（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9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怒江州福贡县、泸水市、兰坪县，曲靖市会泽县，昭通市镇雄县，普洱市澜沧县，文山州广南县，丽江市宁蒗县，红河州屏边县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甘肃省（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8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陇南市西和县、礼县、宕昌县，临夏州东乡县、临夏县，定西市通渭县、岷县，庆阳市镇原县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宁夏回族自治区（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1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固原市西吉县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新疆维吾尔自治区（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10</w:t>
      </w:r>
      <w:r>
        <w:rPr>
          <w:rStyle w:val="style4098"/>
          <w:rFonts w:ascii="Arial" w:cs="Arial" w:hAnsi="Arial"/>
          <w:b/>
          <w:bCs/>
          <w:color w:val="333333"/>
          <w:sz w:val="27"/>
          <w:szCs w:val="27"/>
        </w:rPr>
        <w:t>个）</w:t>
      </w:r>
    </w:p>
    <w:p>
      <w:pPr>
        <w:pStyle w:val="style94"/>
        <w:shd w:val="clear" w:color="auto" w:fill="ffffff"/>
        <w:spacing w:before="330" w:beforeAutospacing="false" w:after="0" w:afterAutospacing="false" w:lineRule="atLeast" w:line="360"/>
        <w:jc w:val="both"/>
        <w:rPr>
          <w:rFonts w:ascii="Arial" w:cs="Arial" w:hAnsi="Arial"/>
          <w:color w:val="333333"/>
        </w:rPr>
      </w:pPr>
      <w:r>
        <w:rPr>
          <w:rStyle w:val="style4097"/>
          <w:rFonts w:ascii="Arial" w:cs="Arial" w:hAnsi="Arial"/>
          <w:color w:val="333333"/>
        </w:rPr>
        <w:t>和田地区墨玉县、皮山县、于田县、洛浦县、策勒县，喀什地区莎车县、伽师县、叶城县、英吉沙县，克州阿</w:t>
      </w:r>
      <w:r>
        <w:rPr>
          <w:rStyle w:val="style4097"/>
          <w:rFonts w:ascii="Arial" w:cs="Arial" w:hAnsi="Arial"/>
          <w:color w:val="333333"/>
        </w:rPr>
        <w:t>克陶县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097">
    <w:name w:val="bjh-p"/>
    <w:basedOn w:val="style65"/>
    <w:next w:val="style4097"/>
  </w:style>
  <w:style w:type="character" w:customStyle="1" w:styleId="style4098">
    <w:name w:val="bjh-strong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353</Words>
  <Pages>2</Pages>
  <Characters>354</Characters>
  <Application>WPS Office</Application>
  <DocSecurity>0</DocSecurity>
  <Paragraphs>17</Paragraphs>
  <ScaleCrop>false</ScaleCrop>
  <LinksUpToDate>false</LinksUpToDate>
  <CharactersWithSpaces>354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2020-06-22T02:18:00Z</dcterms:created>
  <dc:creator>Administrator</dc:creator>
  <lastModifiedBy>PCT-AL10</lastModifiedBy>
  <dcterms:modified xsi:type="dcterms:W3CDTF">2020-07-09T07:21:48Z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